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F22" w:rsidRPr="004F00B9" w:rsidRDefault="001D5F22" w:rsidP="00E9742A">
      <w:pPr>
        <w:pStyle w:val="Heading1"/>
        <w:spacing w:line="240" w:lineRule="auto"/>
        <w:ind w:left="5398"/>
        <w:jc w:val="right"/>
        <w:rPr>
          <w:b w:val="0"/>
          <w:sz w:val="24"/>
          <w:szCs w:val="24"/>
        </w:rPr>
      </w:pPr>
      <w:r w:rsidRPr="004F00B9">
        <w:rPr>
          <w:b w:val="0"/>
          <w:sz w:val="24"/>
          <w:szCs w:val="24"/>
        </w:rPr>
        <w:t xml:space="preserve">Приложение 3 к постановлению </w:t>
      </w:r>
    </w:p>
    <w:p w:rsidR="001D5F22" w:rsidRPr="004F00B9" w:rsidRDefault="001D5F22" w:rsidP="00E9742A">
      <w:pPr>
        <w:pStyle w:val="Heading1"/>
        <w:spacing w:line="240" w:lineRule="auto"/>
        <w:jc w:val="right"/>
        <w:rPr>
          <w:b w:val="0"/>
          <w:sz w:val="24"/>
          <w:szCs w:val="24"/>
        </w:rPr>
      </w:pPr>
      <w:r w:rsidRPr="004F00B9">
        <w:rPr>
          <w:b w:val="0"/>
          <w:sz w:val="24"/>
          <w:szCs w:val="24"/>
        </w:rPr>
        <w:t>Администрации города Ржева Тверской области</w:t>
      </w:r>
    </w:p>
    <w:p w:rsidR="001D5F22" w:rsidRPr="004F00B9" w:rsidRDefault="001D5F22" w:rsidP="00E9742A">
      <w:pPr>
        <w:pStyle w:val="Heading1"/>
        <w:spacing w:line="240" w:lineRule="auto"/>
        <w:ind w:left="5398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15.12.2021 № 955</w:t>
      </w:r>
    </w:p>
    <w:p w:rsidR="001D5F22" w:rsidRDefault="001D5F22" w:rsidP="00E9742A">
      <w:pPr>
        <w:pStyle w:val="Heading4"/>
        <w:ind w:left="0" w:firstLine="0"/>
        <w:rPr>
          <w:color w:val="auto"/>
          <w:sz w:val="24"/>
          <w:szCs w:val="24"/>
        </w:rPr>
      </w:pPr>
    </w:p>
    <w:p w:rsidR="001D5F22" w:rsidRDefault="001D5F22" w:rsidP="00E9742A">
      <w:pPr>
        <w:pStyle w:val="Heading4"/>
        <w:spacing w:line="360" w:lineRule="auto"/>
        <w:ind w:left="0" w:firstLine="0"/>
        <w:rPr>
          <w:color w:val="auto"/>
          <w:sz w:val="24"/>
          <w:szCs w:val="24"/>
        </w:rPr>
      </w:pPr>
    </w:p>
    <w:p w:rsidR="001D5F22" w:rsidRPr="004F00B9" w:rsidRDefault="001D5F22" w:rsidP="004F00B9"/>
    <w:p w:rsidR="001D5F22" w:rsidRPr="004F00B9" w:rsidRDefault="001D5F22" w:rsidP="004F00B9">
      <w:pPr>
        <w:pStyle w:val="Heading4"/>
        <w:ind w:left="0" w:firstLine="0"/>
        <w:rPr>
          <w:sz w:val="24"/>
          <w:szCs w:val="24"/>
        </w:rPr>
      </w:pPr>
      <w:r w:rsidRPr="004F00B9">
        <w:rPr>
          <w:color w:val="auto"/>
          <w:sz w:val="24"/>
          <w:szCs w:val="24"/>
        </w:rPr>
        <w:t xml:space="preserve">Перечень </w:t>
      </w:r>
      <w:r w:rsidRPr="004F00B9">
        <w:rPr>
          <w:sz w:val="24"/>
          <w:szCs w:val="24"/>
          <w:lang w:eastAsia="en-US"/>
        </w:rPr>
        <w:t xml:space="preserve">главных администраторов источников финансирования дефицита </w:t>
      </w:r>
      <w:r w:rsidRPr="004F00B9">
        <w:rPr>
          <w:sz w:val="24"/>
          <w:szCs w:val="24"/>
        </w:rPr>
        <w:t>бюджета города Ржева Тверской области</w:t>
      </w:r>
    </w:p>
    <w:p w:rsidR="001D5F22" w:rsidRPr="000C2825" w:rsidRDefault="001D5F22" w:rsidP="000C2825"/>
    <w:tbl>
      <w:tblPr>
        <w:tblW w:w="5076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A0"/>
      </w:tblPr>
      <w:tblGrid>
        <w:gridCol w:w="1920"/>
        <w:gridCol w:w="2655"/>
        <w:gridCol w:w="5324"/>
      </w:tblGrid>
      <w:tr w:rsidR="001D5F22" w:rsidRPr="004F00B9" w:rsidTr="004F00B9">
        <w:trPr>
          <w:trHeight w:val="249"/>
          <w:tblHeader/>
        </w:trPr>
        <w:tc>
          <w:tcPr>
            <w:tcW w:w="2311" w:type="pct"/>
            <w:gridSpan w:val="2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D5F22" w:rsidRPr="004F00B9" w:rsidRDefault="001D5F22" w:rsidP="00B54EFD">
            <w:pPr>
              <w:pStyle w:val="Heading2"/>
              <w:rPr>
                <w:rFonts w:ascii="Times New Roman" w:hAnsi="Times New Roman"/>
                <w:snapToGrid w:val="0"/>
                <w:szCs w:val="22"/>
              </w:rPr>
            </w:pPr>
            <w:r w:rsidRPr="004F00B9">
              <w:rPr>
                <w:rFonts w:ascii="Times New Roman" w:hAnsi="Times New Roman"/>
                <w:snapToGrid w:val="0"/>
                <w:szCs w:val="22"/>
              </w:rPr>
              <w:t>Код бюджетной классификации</w:t>
            </w:r>
          </w:p>
          <w:p w:rsidR="001D5F22" w:rsidRPr="004F00B9" w:rsidRDefault="001D5F22" w:rsidP="00B54EFD">
            <w:pPr>
              <w:pStyle w:val="Heading2"/>
              <w:rPr>
                <w:rFonts w:ascii="Times New Roman" w:hAnsi="Times New Roman"/>
                <w:spacing w:val="20"/>
                <w:szCs w:val="22"/>
              </w:rPr>
            </w:pPr>
            <w:r w:rsidRPr="004F00B9">
              <w:rPr>
                <w:rFonts w:ascii="Times New Roman" w:hAnsi="Times New Roman"/>
                <w:snapToGrid w:val="0"/>
                <w:szCs w:val="22"/>
              </w:rPr>
              <w:t>Российской Федерации</w:t>
            </w:r>
          </w:p>
        </w:tc>
        <w:tc>
          <w:tcPr>
            <w:tcW w:w="2689" w:type="pct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5F22" w:rsidRPr="004F00B9" w:rsidRDefault="001D5F22" w:rsidP="00B54EFD">
            <w:pPr>
              <w:pStyle w:val="Heading6"/>
              <w:jc w:val="center"/>
              <w:rPr>
                <w:color w:val="auto"/>
                <w:sz w:val="22"/>
                <w:szCs w:val="22"/>
              </w:rPr>
            </w:pPr>
            <w:r w:rsidRPr="004F00B9">
              <w:rPr>
                <w:color w:val="auto"/>
                <w:sz w:val="22"/>
                <w:szCs w:val="22"/>
              </w:rPr>
              <w:t>Наименование главного администратора</w:t>
            </w:r>
          </w:p>
          <w:p w:rsidR="001D5F22" w:rsidRPr="004F00B9" w:rsidRDefault="001D5F22" w:rsidP="00FC04B6">
            <w:pPr>
              <w:pStyle w:val="Heading6"/>
              <w:jc w:val="center"/>
              <w:rPr>
                <w:color w:val="auto"/>
                <w:sz w:val="22"/>
                <w:szCs w:val="22"/>
              </w:rPr>
            </w:pPr>
            <w:r w:rsidRPr="004F00B9">
              <w:rPr>
                <w:sz w:val="22"/>
                <w:szCs w:val="22"/>
                <w:lang w:eastAsia="en-US"/>
              </w:rPr>
              <w:t xml:space="preserve">источников финансирования дефицита </w:t>
            </w:r>
            <w:r w:rsidRPr="004F00B9">
              <w:rPr>
                <w:sz w:val="22"/>
                <w:szCs w:val="22"/>
              </w:rPr>
              <w:t>бюджета</w:t>
            </w:r>
            <w:r w:rsidRPr="004F00B9">
              <w:rPr>
                <w:color w:val="auto"/>
                <w:sz w:val="22"/>
                <w:szCs w:val="22"/>
              </w:rPr>
              <w:t xml:space="preserve"> и кода группы, подгруппы, статьи и вида </w:t>
            </w:r>
            <w:r w:rsidRPr="004F00B9">
              <w:rPr>
                <w:sz w:val="22"/>
                <w:szCs w:val="22"/>
                <w:lang w:eastAsia="en-US"/>
              </w:rPr>
              <w:t xml:space="preserve">источников финансирования дефицита </w:t>
            </w:r>
            <w:r w:rsidRPr="004F00B9">
              <w:rPr>
                <w:sz w:val="22"/>
                <w:szCs w:val="22"/>
              </w:rPr>
              <w:t>бюджета</w:t>
            </w:r>
          </w:p>
        </w:tc>
      </w:tr>
      <w:tr w:rsidR="001D5F22" w:rsidRPr="004F00B9" w:rsidTr="004F00B9">
        <w:trPr>
          <w:trHeight w:val="491"/>
          <w:tblHeader/>
        </w:trPr>
        <w:tc>
          <w:tcPr>
            <w:tcW w:w="970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D5F22" w:rsidRPr="004F00B9" w:rsidRDefault="001D5F22" w:rsidP="0048549B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4F00B9">
              <w:rPr>
                <w:b/>
                <w:snapToGrid w:val="0"/>
                <w:sz w:val="22"/>
                <w:szCs w:val="22"/>
              </w:rPr>
              <w:t>Код главного администратора источника финансирования дефицита бюджета</w:t>
            </w:r>
          </w:p>
        </w:tc>
        <w:tc>
          <w:tcPr>
            <w:tcW w:w="1341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D5F22" w:rsidRPr="004F00B9" w:rsidRDefault="001D5F22" w:rsidP="00B54EFD">
            <w:pPr>
              <w:pStyle w:val="Heading2"/>
              <w:rPr>
                <w:rFonts w:ascii="Times New Roman" w:hAnsi="Times New Roman"/>
                <w:szCs w:val="22"/>
              </w:rPr>
            </w:pPr>
            <w:r w:rsidRPr="004F00B9">
              <w:rPr>
                <w:rFonts w:ascii="Times New Roman" w:hAnsi="Times New Roman"/>
                <w:szCs w:val="22"/>
              </w:rPr>
              <w:t xml:space="preserve">Код группы, подгруппы, статьи и вида </w:t>
            </w:r>
            <w:r w:rsidRPr="004F00B9">
              <w:rPr>
                <w:rFonts w:ascii="Times New Roman" w:hAnsi="Times New Roman"/>
                <w:szCs w:val="22"/>
                <w:lang w:eastAsia="en-US"/>
              </w:rPr>
              <w:t xml:space="preserve">источников финансирования дефицита </w:t>
            </w:r>
            <w:r w:rsidRPr="004F00B9">
              <w:rPr>
                <w:rFonts w:ascii="Times New Roman" w:hAnsi="Times New Roman"/>
                <w:szCs w:val="22"/>
              </w:rPr>
              <w:t>бюджета</w:t>
            </w:r>
          </w:p>
        </w:tc>
        <w:tc>
          <w:tcPr>
            <w:tcW w:w="2689" w:type="pct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B54EFD">
            <w:pPr>
              <w:pStyle w:val="Heading6"/>
              <w:jc w:val="center"/>
              <w:rPr>
                <w:b w:val="0"/>
                <w:color w:val="auto"/>
                <w:spacing w:val="20"/>
                <w:sz w:val="22"/>
                <w:szCs w:val="22"/>
              </w:rPr>
            </w:pPr>
          </w:p>
        </w:tc>
      </w:tr>
      <w:tr w:rsidR="001D5F22" w:rsidRPr="004F00B9" w:rsidTr="004F00B9">
        <w:trPr>
          <w:trHeight w:val="281"/>
          <w:tblHeader/>
        </w:trPr>
        <w:tc>
          <w:tcPr>
            <w:tcW w:w="970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D5F22" w:rsidRPr="004F00B9" w:rsidRDefault="001D5F22" w:rsidP="00B54EFD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4F00B9">
              <w:rPr>
                <w:b/>
                <w:snapToGrid w:val="0"/>
                <w:sz w:val="22"/>
                <w:szCs w:val="22"/>
              </w:rPr>
              <w:t>1</w:t>
            </w:r>
          </w:p>
        </w:tc>
        <w:tc>
          <w:tcPr>
            <w:tcW w:w="1341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1D5F22" w:rsidRPr="004F00B9" w:rsidRDefault="001D5F22" w:rsidP="00B54EFD">
            <w:pPr>
              <w:pStyle w:val="Heading2"/>
              <w:rPr>
                <w:rFonts w:ascii="Times New Roman" w:hAnsi="Times New Roman"/>
                <w:szCs w:val="22"/>
              </w:rPr>
            </w:pPr>
            <w:r w:rsidRPr="004F00B9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2689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5F22" w:rsidRPr="004F00B9" w:rsidRDefault="001D5F22" w:rsidP="00B54EFD">
            <w:pPr>
              <w:pStyle w:val="Heading6"/>
              <w:jc w:val="center"/>
              <w:rPr>
                <w:color w:val="auto"/>
                <w:spacing w:val="20"/>
                <w:sz w:val="22"/>
                <w:szCs w:val="22"/>
              </w:rPr>
            </w:pPr>
            <w:r w:rsidRPr="004F00B9">
              <w:rPr>
                <w:color w:val="auto"/>
                <w:spacing w:val="20"/>
                <w:sz w:val="22"/>
                <w:szCs w:val="22"/>
              </w:rPr>
              <w:t>3</w:t>
            </w:r>
          </w:p>
        </w:tc>
      </w:tr>
      <w:tr w:rsidR="001D5F22" w:rsidRPr="004F00B9" w:rsidTr="004F00B9">
        <w:trPr>
          <w:trHeight w:val="449"/>
        </w:trPr>
        <w:tc>
          <w:tcPr>
            <w:tcW w:w="970" w:type="pct"/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BF49D7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4F00B9">
              <w:rPr>
                <w:b/>
                <w:snapToGrid w:val="0"/>
                <w:sz w:val="22"/>
                <w:szCs w:val="22"/>
              </w:rPr>
              <w:t>692</w:t>
            </w:r>
          </w:p>
        </w:tc>
        <w:tc>
          <w:tcPr>
            <w:tcW w:w="1341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B54EFD">
            <w:pPr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2689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BF49D7">
            <w:pPr>
              <w:pStyle w:val="Heading8"/>
              <w:widowControl/>
              <w:autoSpaceDE/>
              <w:adjustRightInd/>
              <w:jc w:val="left"/>
              <w:rPr>
                <w:snapToGrid w:val="0"/>
                <w:sz w:val="22"/>
                <w:szCs w:val="22"/>
              </w:rPr>
            </w:pPr>
            <w:r w:rsidRPr="004F00B9">
              <w:rPr>
                <w:bCs/>
                <w:sz w:val="22"/>
                <w:szCs w:val="22"/>
              </w:rPr>
              <w:t>Финансовый отдел администрации города Ржева Тверской области</w:t>
            </w:r>
          </w:p>
        </w:tc>
      </w:tr>
      <w:tr w:rsidR="001D5F22" w:rsidRPr="004F00B9" w:rsidTr="004F00B9">
        <w:trPr>
          <w:trHeight w:val="691"/>
        </w:trPr>
        <w:tc>
          <w:tcPr>
            <w:tcW w:w="970" w:type="pct"/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B54EFD">
            <w:pPr>
              <w:jc w:val="center"/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692</w:t>
            </w:r>
          </w:p>
        </w:tc>
        <w:tc>
          <w:tcPr>
            <w:tcW w:w="1341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CB0846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 xml:space="preserve"> 01 02 00 00 04 0000 710</w:t>
            </w:r>
          </w:p>
        </w:tc>
        <w:tc>
          <w:tcPr>
            <w:tcW w:w="2689" w:type="pct"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CB0846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Получение кредитов от кредитных организаций  бюджетом городского округа в валюте Российской Федерации</w:t>
            </w:r>
          </w:p>
        </w:tc>
      </w:tr>
      <w:tr w:rsidR="001D5F22" w:rsidRPr="004F00B9" w:rsidTr="004F00B9">
        <w:trPr>
          <w:trHeight w:val="691"/>
        </w:trPr>
        <w:tc>
          <w:tcPr>
            <w:tcW w:w="970" w:type="pct"/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BF49D7">
            <w:pPr>
              <w:jc w:val="center"/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692</w:t>
            </w:r>
          </w:p>
        </w:tc>
        <w:tc>
          <w:tcPr>
            <w:tcW w:w="1341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 xml:space="preserve"> 01 02 01 00 04 0000 810</w:t>
            </w:r>
          </w:p>
        </w:tc>
        <w:tc>
          <w:tcPr>
            <w:tcW w:w="2689" w:type="pct"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Погашение  бюджетом городского округа кредитов от кредитных организаций в валюте Российской Федерации</w:t>
            </w:r>
          </w:p>
        </w:tc>
      </w:tr>
      <w:tr w:rsidR="001D5F22" w:rsidRPr="004F00B9" w:rsidTr="004F00B9">
        <w:trPr>
          <w:trHeight w:val="691"/>
        </w:trPr>
        <w:tc>
          <w:tcPr>
            <w:tcW w:w="970" w:type="pct"/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BF49D7">
            <w:pPr>
              <w:jc w:val="center"/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692</w:t>
            </w:r>
          </w:p>
        </w:tc>
        <w:tc>
          <w:tcPr>
            <w:tcW w:w="1341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 xml:space="preserve"> 01 03 01 00 04 0000 710</w:t>
            </w:r>
          </w:p>
        </w:tc>
        <w:tc>
          <w:tcPr>
            <w:tcW w:w="2689" w:type="pct"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 бюджетом городского округа в валюте Российской Федерации</w:t>
            </w:r>
          </w:p>
        </w:tc>
      </w:tr>
      <w:tr w:rsidR="001D5F22" w:rsidRPr="004F00B9" w:rsidTr="004F00B9">
        <w:trPr>
          <w:trHeight w:val="691"/>
        </w:trPr>
        <w:tc>
          <w:tcPr>
            <w:tcW w:w="970" w:type="pct"/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BF49D7">
            <w:pPr>
              <w:jc w:val="center"/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692</w:t>
            </w:r>
          </w:p>
        </w:tc>
        <w:tc>
          <w:tcPr>
            <w:tcW w:w="1341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 xml:space="preserve"> 01 03 01 00 04 0000 810</w:t>
            </w:r>
          </w:p>
        </w:tc>
        <w:tc>
          <w:tcPr>
            <w:tcW w:w="2689" w:type="pct"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Погашение бюджетом городского округа кредитов</w:t>
            </w:r>
            <w:r w:rsidRPr="004F00B9">
              <w:rPr>
                <w:b/>
                <w:bCs/>
                <w:sz w:val="22"/>
                <w:szCs w:val="22"/>
              </w:rPr>
              <w:t xml:space="preserve"> </w:t>
            </w:r>
            <w:r w:rsidRPr="004F00B9">
              <w:rPr>
                <w:sz w:val="22"/>
                <w:szCs w:val="22"/>
              </w:rPr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1D5F22" w:rsidRPr="004F00B9" w:rsidTr="004F00B9">
        <w:trPr>
          <w:trHeight w:val="565"/>
        </w:trPr>
        <w:tc>
          <w:tcPr>
            <w:tcW w:w="970" w:type="pct"/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BF49D7">
            <w:pPr>
              <w:jc w:val="center"/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692</w:t>
            </w:r>
          </w:p>
        </w:tc>
        <w:tc>
          <w:tcPr>
            <w:tcW w:w="1341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 xml:space="preserve"> 01 05 02 01 04 0000 510</w:t>
            </w:r>
          </w:p>
        </w:tc>
        <w:tc>
          <w:tcPr>
            <w:tcW w:w="2689" w:type="pct"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Увеличение прочих остатков денежных средств бюджета городского округа</w:t>
            </w:r>
          </w:p>
        </w:tc>
      </w:tr>
      <w:tr w:rsidR="001D5F22" w:rsidRPr="004F00B9" w:rsidTr="004F00B9">
        <w:trPr>
          <w:trHeight w:val="417"/>
        </w:trPr>
        <w:tc>
          <w:tcPr>
            <w:tcW w:w="970" w:type="pct"/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 w:rsidP="00BF49D7">
            <w:pPr>
              <w:jc w:val="center"/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692</w:t>
            </w:r>
          </w:p>
        </w:tc>
        <w:tc>
          <w:tcPr>
            <w:tcW w:w="1341" w:type="pct"/>
            <w:tcBorders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 xml:space="preserve"> 01 05 02 01 04 0000 610</w:t>
            </w:r>
          </w:p>
        </w:tc>
        <w:tc>
          <w:tcPr>
            <w:tcW w:w="2689" w:type="pct"/>
            <w:tcMar>
              <w:left w:w="57" w:type="dxa"/>
              <w:right w:w="57" w:type="dxa"/>
            </w:tcMar>
            <w:vAlign w:val="bottom"/>
          </w:tcPr>
          <w:p w:rsidR="001D5F22" w:rsidRPr="004F00B9" w:rsidRDefault="001D5F22">
            <w:pPr>
              <w:rPr>
                <w:sz w:val="22"/>
                <w:szCs w:val="22"/>
              </w:rPr>
            </w:pPr>
            <w:r w:rsidRPr="004F00B9">
              <w:rPr>
                <w:sz w:val="22"/>
                <w:szCs w:val="22"/>
              </w:rPr>
              <w:t>Уменьшение прочих остатков денежных средств бюджета городского округа</w:t>
            </w:r>
          </w:p>
        </w:tc>
      </w:tr>
    </w:tbl>
    <w:p w:rsidR="001D5F22" w:rsidRDefault="001D5F22" w:rsidP="002B2EC8">
      <w:pPr>
        <w:pStyle w:val="Heading1"/>
        <w:spacing w:line="240" w:lineRule="auto"/>
        <w:ind w:left="5398"/>
        <w:jc w:val="right"/>
      </w:pPr>
    </w:p>
    <w:sectPr w:rsidR="001D5F22" w:rsidSect="005B07E7">
      <w:headerReference w:type="even" r:id="rId6"/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F22" w:rsidRDefault="001D5F22" w:rsidP="0086642E">
      <w:r>
        <w:separator/>
      </w:r>
    </w:p>
  </w:endnote>
  <w:endnote w:type="continuationSeparator" w:id="1">
    <w:p w:rsidR="001D5F22" w:rsidRDefault="001D5F22" w:rsidP="00866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F22" w:rsidRDefault="001D5F22" w:rsidP="0086642E">
      <w:r>
        <w:separator/>
      </w:r>
    </w:p>
  </w:footnote>
  <w:footnote w:type="continuationSeparator" w:id="1">
    <w:p w:rsidR="001D5F22" w:rsidRDefault="001D5F22" w:rsidP="008664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F22" w:rsidRDefault="001D5F22" w:rsidP="001B0F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5F22" w:rsidRDefault="001D5F2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F22" w:rsidRDefault="001D5F22" w:rsidP="001B0F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1D5F22" w:rsidRDefault="001D5F2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552"/>
    <w:rsid w:val="00004332"/>
    <w:rsid w:val="00033DC8"/>
    <w:rsid w:val="00037261"/>
    <w:rsid w:val="0004145A"/>
    <w:rsid w:val="00046234"/>
    <w:rsid w:val="00056234"/>
    <w:rsid w:val="00063C99"/>
    <w:rsid w:val="00072082"/>
    <w:rsid w:val="000722E4"/>
    <w:rsid w:val="000753E2"/>
    <w:rsid w:val="00077E52"/>
    <w:rsid w:val="00091E07"/>
    <w:rsid w:val="00095DE9"/>
    <w:rsid w:val="00096273"/>
    <w:rsid w:val="000A0DBB"/>
    <w:rsid w:val="000C2825"/>
    <w:rsid w:val="000D4DDD"/>
    <w:rsid w:val="000D5CC3"/>
    <w:rsid w:val="000E17C3"/>
    <w:rsid w:val="000F79F4"/>
    <w:rsid w:val="00105CF6"/>
    <w:rsid w:val="00110ABC"/>
    <w:rsid w:val="0011726E"/>
    <w:rsid w:val="00122796"/>
    <w:rsid w:val="00134866"/>
    <w:rsid w:val="00136798"/>
    <w:rsid w:val="0013704E"/>
    <w:rsid w:val="001608F4"/>
    <w:rsid w:val="00164485"/>
    <w:rsid w:val="001647BB"/>
    <w:rsid w:val="00175A31"/>
    <w:rsid w:val="001778F5"/>
    <w:rsid w:val="00187A1D"/>
    <w:rsid w:val="00192C17"/>
    <w:rsid w:val="001B0F2E"/>
    <w:rsid w:val="001C12AD"/>
    <w:rsid w:val="001C3C9C"/>
    <w:rsid w:val="001C6DC6"/>
    <w:rsid w:val="001D5F22"/>
    <w:rsid w:val="001E0D39"/>
    <w:rsid w:val="001F5033"/>
    <w:rsid w:val="00200A63"/>
    <w:rsid w:val="00211069"/>
    <w:rsid w:val="0022323F"/>
    <w:rsid w:val="00224860"/>
    <w:rsid w:val="0023660E"/>
    <w:rsid w:val="00245AD5"/>
    <w:rsid w:val="00250D55"/>
    <w:rsid w:val="002764CC"/>
    <w:rsid w:val="002809DF"/>
    <w:rsid w:val="00285719"/>
    <w:rsid w:val="002907ED"/>
    <w:rsid w:val="002932AD"/>
    <w:rsid w:val="002952CD"/>
    <w:rsid w:val="002975FF"/>
    <w:rsid w:val="002B2EC8"/>
    <w:rsid w:val="002D30C8"/>
    <w:rsid w:val="002D5B99"/>
    <w:rsid w:val="002D78E5"/>
    <w:rsid w:val="00307082"/>
    <w:rsid w:val="00311AB3"/>
    <w:rsid w:val="00331225"/>
    <w:rsid w:val="0033209B"/>
    <w:rsid w:val="00335155"/>
    <w:rsid w:val="00336132"/>
    <w:rsid w:val="00340668"/>
    <w:rsid w:val="00342347"/>
    <w:rsid w:val="00367923"/>
    <w:rsid w:val="003751D9"/>
    <w:rsid w:val="003805A7"/>
    <w:rsid w:val="003962AA"/>
    <w:rsid w:val="00397E2E"/>
    <w:rsid w:val="003A3BE9"/>
    <w:rsid w:val="003B6BDF"/>
    <w:rsid w:val="003D32A4"/>
    <w:rsid w:val="003D5086"/>
    <w:rsid w:val="003D732C"/>
    <w:rsid w:val="003E0131"/>
    <w:rsid w:val="003E1C62"/>
    <w:rsid w:val="003E2E0C"/>
    <w:rsid w:val="003F0F1E"/>
    <w:rsid w:val="003F10B3"/>
    <w:rsid w:val="003F38CF"/>
    <w:rsid w:val="003F49CB"/>
    <w:rsid w:val="00400269"/>
    <w:rsid w:val="0041216F"/>
    <w:rsid w:val="0041712D"/>
    <w:rsid w:val="004242F5"/>
    <w:rsid w:val="00424D63"/>
    <w:rsid w:val="00425706"/>
    <w:rsid w:val="00425EA0"/>
    <w:rsid w:val="00437559"/>
    <w:rsid w:val="00446DF5"/>
    <w:rsid w:val="0047236E"/>
    <w:rsid w:val="0047521F"/>
    <w:rsid w:val="00484874"/>
    <w:rsid w:val="0048549B"/>
    <w:rsid w:val="004A3F7D"/>
    <w:rsid w:val="004B5871"/>
    <w:rsid w:val="004C17AB"/>
    <w:rsid w:val="004C7F29"/>
    <w:rsid w:val="004D2AAA"/>
    <w:rsid w:val="004D5D99"/>
    <w:rsid w:val="004F00B9"/>
    <w:rsid w:val="004F6F5C"/>
    <w:rsid w:val="0050262C"/>
    <w:rsid w:val="00526DD4"/>
    <w:rsid w:val="00535117"/>
    <w:rsid w:val="00536770"/>
    <w:rsid w:val="005430AA"/>
    <w:rsid w:val="00550A8A"/>
    <w:rsid w:val="005628B5"/>
    <w:rsid w:val="005633E7"/>
    <w:rsid w:val="00565845"/>
    <w:rsid w:val="00577CF9"/>
    <w:rsid w:val="00593C68"/>
    <w:rsid w:val="00595172"/>
    <w:rsid w:val="005A3D2D"/>
    <w:rsid w:val="005A592A"/>
    <w:rsid w:val="005A6AE6"/>
    <w:rsid w:val="005A7066"/>
    <w:rsid w:val="005B07E7"/>
    <w:rsid w:val="005B4425"/>
    <w:rsid w:val="005B5847"/>
    <w:rsid w:val="005C5552"/>
    <w:rsid w:val="005D589D"/>
    <w:rsid w:val="005D5C52"/>
    <w:rsid w:val="005E331B"/>
    <w:rsid w:val="005F1917"/>
    <w:rsid w:val="005F4A1E"/>
    <w:rsid w:val="005F6B6E"/>
    <w:rsid w:val="005F793B"/>
    <w:rsid w:val="00615654"/>
    <w:rsid w:val="00641BAD"/>
    <w:rsid w:val="00641F75"/>
    <w:rsid w:val="00644A60"/>
    <w:rsid w:val="0064733E"/>
    <w:rsid w:val="00660768"/>
    <w:rsid w:val="00667AF3"/>
    <w:rsid w:val="00673384"/>
    <w:rsid w:val="006841FB"/>
    <w:rsid w:val="0069268F"/>
    <w:rsid w:val="00697324"/>
    <w:rsid w:val="006A6D25"/>
    <w:rsid w:val="006C0242"/>
    <w:rsid w:val="006C6F1E"/>
    <w:rsid w:val="006E0D6C"/>
    <w:rsid w:val="006E25E7"/>
    <w:rsid w:val="006E4CC1"/>
    <w:rsid w:val="006E4D25"/>
    <w:rsid w:val="006E5D11"/>
    <w:rsid w:val="006E5DE3"/>
    <w:rsid w:val="006F5296"/>
    <w:rsid w:val="006F5F82"/>
    <w:rsid w:val="00702BAB"/>
    <w:rsid w:val="0073230B"/>
    <w:rsid w:val="007349FB"/>
    <w:rsid w:val="00735B17"/>
    <w:rsid w:val="0073789F"/>
    <w:rsid w:val="007475DD"/>
    <w:rsid w:val="00752926"/>
    <w:rsid w:val="00757BD0"/>
    <w:rsid w:val="00763703"/>
    <w:rsid w:val="0076641B"/>
    <w:rsid w:val="00790BF0"/>
    <w:rsid w:val="00790C34"/>
    <w:rsid w:val="00790FB6"/>
    <w:rsid w:val="007929A7"/>
    <w:rsid w:val="00793026"/>
    <w:rsid w:val="00793585"/>
    <w:rsid w:val="00796AE1"/>
    <w:rsid w:val="007970E4"/>
    <w:rsid w:val="007A725E"/>
    <w:rsid w:val="007B41D6"/>
    <w:rsid w:val="007D287F"/>
    <w:rsid w:val="007D6073"/>
    <w:rsid w:val="007E51D1"/>
    <w:rsid w:val="007E70B2"/>
    <w:rsid w:val="007E7320"/>
    <w:rsid w:val="007E7646"/>
    <w:rsid w:val="007E7C0B"/>
    <w:rsid w:val="007F242D"/>
    <w:rsid w:val="00801293"/>
    <w:rsid w:val="00802509"/>
    <w:rsid w:val="00804488"/>
    <w:rsid w:val="00813C6D"/>
    <w:rsid w:val="00821959"/>
    <w:rsid w:val="00825D05"/>
    <w:rsid w:val="008331B0"/>
    <w:rsid w:val="00833A0B"/>
    <w:rsid w:val="008425EB"/>
    <w:rsid w:val="008653C4"/>
    <w:rsid w:val="0086642E"/>
    <w:rsid w:val="008719EB"/>
    <w:rsid w:val="008725E5"/>
    <w:rsid w:val="008814B2"/>
    <w:rsid w:val="00895407"/>
    <w:rsid w:val="008B4795"/>
    <w:rsid w:val="008B558B"/>
    <w:rsid w:val="008B663D"/>
    <w:rsid w:val="008C18E2"/>
    <w:rsid w:val="008C40F5"/>
    <w:rsid w:val="008E580C"/>
    <w:rsid w:val="008E584B"/>
    <w:rsid w:val="00903B22"/>
    <w:rsid w:val="00905BFC"/>
    <w:rsid w:val="009166BE"/>
    <w:rsid w:val="00925CAB"/>
    <w:rsid w:val="00934EBF"/>
    <w:rsid w:val="00937CDF"/>
    <w:rsid w:val="00947322"/>
    <w:rsid w:val="00953162"/>
    <w:rsid w:val="00960E6D"/>
    <w:rsid w:val="009847AD"/>
    <w:rsid w:val="00991FC6"/>
    <w:rsid w:val="00992A28"/>
    <w:rsid w:val="009A271A"/>
    <w:rsid w:val="009A5DE0"/>
    <w:rsid w:val="009A76C6"/>
    <w:rsid w:val="009B4CB6"/>
    <w:rsid w:val="009B66A9"/>
    <w:rsid w:val="009D107C"/>
    <w:rsid w:val="009F2B78"/>
    <w:rsid w:val="00A17156"/>
    <w:rsid w:val="00A20BA0"/>
    <w:rsid w:val="00A336BF"/>
    <w:rsid w:val="00A416C0"/>
    <w:rsid w:val="00A71E07"/>
    <w:rsid w:val="00A82DBA"/>
    <w:rsid w:val="00A8408C"/>
    <w:rsid w:val="00A84C8A"/>
    <w:rsid w:val="00A87DB7"/>
    <w:rsid w:val="00A9189B"/>
    <w:rsid w:val="00AA2F2F"/>
    <w:rsid w:val="00AA608F"/>
    <w:rsid w:val="00AD7884"/>
    <w:rsid w:val="00AE6850"/>
    <w:rsid w:val="00AE7CB6"/>
    <w:rsid w:val="00AF0CC7"/>
    <w:rsid w:val="00AF114B"/>
    <w:rsid w:val="00AF2B3C"/>
    <w:rsid w:val="00B002FD"/>
    <w:rsid w:val="00B00921"/>
    <w:rsid w:val="00B030E7"/>
    <w:rsid w:val="00B0761E"/>
    <w:rsid w:val="00B13ED9"/>
    <w:rsid w:val="00B2265D"/>
    <w:rsid w:val="00B259B8"/>
    <w:rsid w:val="00B34A47"/>
    <w:rsid w:val="00B43E7B"/>
    <w:rsid w:val="00B535F9"/>
    <w:rsid w:val="00B54EFD"/>
    <w:rsid w:val="00B55890"/>
    <w:rsid w:val="00B66AD7"/>
    <w:rsid w:val="00B720D1"/>
    <w:rsid w:val="00B82164"/>
    <w:rsid w:val="00BA538E"/>
    <w:rsid w:val="00BC5B25"/>
    <w:rsid w:val="00BF20BB"/>
    <w:rsid w:val="00BF49D7"/>
    <w:rsid w:val="00BF6788"/>
    <w:rsid w:val="00C042A0"/>
    <w:rsid w:val="00C060EB"/>
    <w:rsid w:val="00C2224A"/>
    <w:rsid w:val="00C25539"/>
    <w:rsid w:val="00C26976"/>
    <w:rsid w:val="00C361DB"/>
    <w:rsid w:val="00C43866"/>
    <w:rsid w:val="00C4680C"/>
    <w:rsid w:val="00C51E62"/>
    <w:rsid w:val="00C52CED"/>
    <w:rsid w:val="00C55F2B"/>
    <w:rsid w:val="00C6068D"/>
    <w:rsid w:val="00C85028"/>
    <w:rsid w:val="00C911B8"/>
    <w:rsid w:val="00CA34A8"/>
    <w:rsid w:val="00CA3A5E"/>
    <w:rsid w:val="00CB0846"/>
    <w:rsid w:val="00CC5C24"/>
    <w:rsid w:val="00CD0CBC"/>
    <w:rsid w:val="00CE3C36"/>
    <w:rsid w:val="00CE5450"/>
    <w:rsid w:val="00D0551D"/>
    <w:rsid w:val="00D05E7C"/>
    <w:rsid w:val="00D17B8D"/>
    <w:rsid w:val="00D26C95"/>
    <w:rsid w:val="00D34CFA"/>
    <w:rsid w:val="00D60715"/>
    <w:rsid w:val="00D72B34"/>
    <w:rsid w:val="00D87484"/>
    <w:rsid w:val="00D9298D"/>
    <w:rsid w:val="00DB4B80"/>
    <w:rsid w:val="00DD1DB4"/>
    <w:rsid w:val="00DF4F38"/>
    <w:rsid w:val="00E21871"/>
    <w:rsid w:val="00E4158C"/>
    <w:rsid w:val="00E43B7C"/>
    <w:rsid w:val="00E448D5"/>
    <w:rsid w:val="00E4742D"/>
    <w:rsid w:val="00E55485"/>
    <w:rsid w:val="00E60E47"/>
    <w:rsid w:val="00E8518D"/>
    <w:rsid w:val="00E9742A"/>
    <w:rsid w:val="00EA5B06"/>
    <w:rsid w:val="00EA71F5"/>
    <w:rsid w:val="00EB2ECB"/>
    <w:rsid w:val="00EB53EE"/>
    <w:rsid w:val="00ED4B99"/>
    <w:rsid w:val="00F36C8F"/>
    <w:rsid w:val="00F52AFC"/>
    <w:rsid w:val="00F566A9"/>
    <w:rsid w:val="00F64212"/>
    <w:rsid w:val="00F677DD"/>
    <w:rsid w:val="00F756F6"/>
    <w:rsid w:val="00F863A3"/>
    <w:rsid w:val="00F871A2"/>
    <w:rsid w:val="00F954F8"/>
    <w:rsid w:val="00F95752"/>
    <w:rsid w:val="00FA2657"/>
    <w:rsid w:val="00FB1850"/>
    <w:rsid w:val="00FC04B6"/>
    <w:rsid w:val="00FC0FB2"/>
    <w:rsid w:val="00FC4343"/>
    <w:rsid w:val="00FC62F3"/>
    <w:rsid w:val="00FD17DC"/>
    <w:rsid w:val="00FE1692"/>
    <w:rsid w:val="00FF00BD"/>
    <w:rsid w:val="00FF1747"/>
    <w:rsid w:val="00FF2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55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7156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7156"/>
    <w:pPr>
      <w:keepNext/>
      <w:snapToGrid w:val="0"/>
      <w:jc w:val="center"/>
      <w:outlineLvl w:val="1"/>
    </w:pPr>
    <w:rPr>
      <w:rFonts w:ascii="Arial Narrow" w:hAnsi="Arial Narrow"/>
      <w:b/>
      <w:sz w:val="22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ind w:left="720" w:firstLine="720"/>
      <w:jc w:val="center"/>
      <w:outlineLvl w:val="3"/>
    </w:pPr>
    <w:rPr>
      <w:b/>
      <w:color w:val="000000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17156"/>
    <w:pPr>
      <w:keepNext/>
      <w:jc w:val="both"/>
      <w:outlineLvl w:val="4"/>
    </w:pPr>
    <w:rPr>
      <w:rFonts w:ascii="Arial Narrow" w:hAnsi="Arial Narrow"/>
      <w:b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outlineLvl w:val="5"/>
    </w:pPr>
    <w:rPr>
      <w:b/>
      <w:color w:val="00000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17156"/>
    <w:pPr>
      <w:keepNext/>
      <w:widowControl w:val="0"/>
      <w:autoSpaceDE w:val="0"/>
      <w:autoSpaceDN w:val="0"/>
      <w:adjustRightInd w:val="0"/>
      <w:snapToGrid w:val="0"/>
      <w:jc w:val="both"/>
      <w:outlineLvl w:val="6"/>
    </w:pPr>
    <w:rPr>
      <w:b/>
      <w:color w:val="00000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17156"/>
    <w:pPr>
      <w:keepNext/>
      <w:widowControl w:val="0"/>
      <w:autoSpaceDE w:val="0"/>
      <w:autoSpaceDN w:val="0"/>
      <w:adjustRightInd w:val="0"/>
      <w:jc w:val="both"/>
      <w:outlineLvl w:val="7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715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17156"/>
    <w:rPr>
      <w:rFonts w:ascii="Arial Narrow" w:hAnsi="Arial Narrow" w:cs="Times New Roman"/>
      <w:b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17156"/>
    <w:rPr>
      <w:rFonts w:ascii="Arial Narrow" w:hAnsi="Arial Narrow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17156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17156"/>
    <w:rPr>
      <w:rFonts w:ascii="Times New Roman" w:hAnsi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5C55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5552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C555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171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171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Îáû÷íûé"/>
    <w:uiPriority w:val="99"/>
    <w:rsid w:val="00A17156"/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A171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17156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171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7156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7349F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D6073"/>
    <w:pPr>
      <w:tabs>
        <w:tab w:val="left" w:pos="750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D607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2691</TotalTime>
  <Pages>1</Pages>
  <Words>214</Words>
  <Characters>1223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s.galagan</dc:creator>
  <cp:keywords/>
  <dc:description/>
  <cp:lastModifiedBy>mahinistka</cp:lastModifiedBy>
  <cp:revision>278</cp:revision>
  <cp:lastPrinted>2021-12-16T06:57:00Z</cp:lastPrinted>
  <dcterms:created xsi:type="dcterms:W3CDTF">2021-09-15T13:17:00Z</dcterms:created>
  <dcterms:modified xsi:type="dcterms:W3CDTF">2021-12-16T06:58:00Z</dcterms:modified>
</cp:coreProperties>
</file>